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6F173" w14:textId="1C03A618" w:rsidR="0066208E" w:rsidRPr="00EB4511" w:rsidRDefault="00EB4511" w:rsidP="0066208E">
      <w:pPr>
        <w:rPr>
          <w:sz w:val="22"/>
          <w:szCs w:val="22"/>
          <w:lang w:val="sr-Cyrl-RS"/>
        </w:rPr>
      </w:pPr>
      <w:r w:rsidRPr="00EB4511">
        <w:rPr>
          <w:sz w:val="22"/>
          <w:szCs w:val="22"/>
        </w:rPr>
        <w:tab/>
        <w:t xml:space="preserve"> </w:t>
      </w:r>
    </w:p>
    <w:p w14:paraId="5E899CD8" w14:textId="01A28F07" w:rsidR="0066208E" w:rsidRPr="000C2A5E" w:rsidRDefault="000C2A5E" w:rsidP="000C2A5E">
      <w:pPr>
        <w:jc w:val="center"/>
        <w:rPr>
          <w:b/>
          <w:i/>
          <w:sz w:val="28"/>
          <w:szCs w:val="28"/>
          <w:u w:val="single"/>
          <w:lang w:val="sr-Cyrl-BA"/>
        </w:rPr>
      </w:pPr>
      <w:r w:rsidRPr="000C2A5E">
        <w:rPr>
          <w:b/>
          <w:i/>
          <w:sz w:val="28"/>
          <w:szCs w:val="28"/>
          <w:u w:val="single"/>
          <w:lang w:val="sr-Cyrl-BA"/>
        </w:rPr>
        <w:t>ПРАВИЛНИК</w:t>
      </w:r>
    </w:p>
    <w:p w14:paraId="704861A5" w14:textId="77777777" w:rsidR="0066208E" w:rsidRDefault="0066208E" w:rsidP="0066208E"/>
    <w:p w14:paraId="23D6E430" w14:textId="77777777" w:rsidR="0066208E" w:rsidRDefault="0066208E" w:rsidP="006620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9951B8" w14:textId="16387255" w:rsidR="00D46AAC" w:rsidRDefault="000C2A5E" w:rsidP="000C2A5E">
      <w:pPr>
        <w:jc w:val="center"/>
        <w:rPr>
          <w:lang w:val="sr-Cyrl-BA"/>
        </w:rPr>
      </w:pPr>
      <w:r>
        <w:rPr>
          <w:lang w:val="sr-Cyrl-BA"/>
        </w:rPr>
        <w:t>о санкционисању негативних наступа у медијима, порталима и дру</w:t>
      </w:r>
      <w:r w:rsidR="001319FC">
        <w:rPr>
          <w:lang w:val="sr-Cyrl-BA"/>
        </w:rPr>
        <w:t>штвеним мрежама</w:t>
      </w:r>
    </w:p>
    <w:p w14:paraId="0E86D87C" w14:textId="77777777" w:rsidR="001319FC" w:rsidRDefault="001319FC" w:rsidP="000C2A5E">
      <w:pPr>
        <w:jc w:val="center"/>
        <w:rPr>
          <w:lang w:val="sr-Cyrl-BA"/>
        </w:rPr>
      </w:pPr>
    </w:p>
    <w:p w14:paraId="145A48CC" w14:textId="323B8A02" w:rsidR="001319FC" w:rsidRDefault="001319FC" w:rsidP="000C2A5E">
      <w:pPr>
        <w:jc w:val="center"/>
        <w:rPr>
          <w:lang w:val="sr-Cyrl-BA"/>
        </w:rPr>
      </w:pPr>
      <w:r>
        <w:rPr>
          <w:lang w:val="sr-Cyrl-BA"/>
        </w:rPr>
        <w:t>Члан 1.</w:t>
      </w:r>
    </w:p>
    <w:p w14:paraId="404F0339" w14:textId="77777777" w:rsidR="001319FC" w:rsidRDefault="001319FC" w:rsidP="000C2A5E">
      <w:pPr>
        <w:jc w:val="center"/>
        <w:rPr>
          <w:lang w:val="sr-Cyrl-BA"/>
        </w:rPr>
      </w:pPr>
    </w:p>
    <w:p w14:paraId="312A4293" w14:textId="70B2A347" w:rsidR="001319FC" w:rsidRDefault="001319FC" w:rsidP="001319FC">
      <w:pPr>
        <w:rPr>
          <w:lang w:val="sr-Cyrl-BA"/>
        </w:rPr>
      </w:pPr>
      <w:r>
        <w:rPr>
          <w:lang w:val="sr-Cyrl-BA"/>
        </w:rPr>
        <w:t xml:space="preserve">Овим правилником утврђују се услови за покретање дисциплинскок поступка против појединаца/ клубова и </w:t>
      </w:r>
      <w:r w:rsidR="007B4280">
        <w:rPr>
          <w:lang w:val="sr-Cyrl-BA"/>
        </w:rPr>
        <w:t xml:space="preserve">Прве, </w:t>
      </w:r>
      <w:r>
        <w:rPr>
          <w:lang w:val="sr-Cyrl-BA"/>
        </w:rPr>
        <w:t xml:space="preserve">Друге </w:t>
      </w:r>
      <w:r w:rsidR="008C11BC">
        <w:rPr>
          <w:lang w:val="sr-Cyrl-BA"/>
        </w:rPr>
        <w:t xml:space="preserve">и Омладинске лиге </w:t>
      </w:r>
      <w:r>
        <w:rPr>
          <w:lang w:val="sr-Cyrl-BA"/>
        </w:rPr>
        <w:t xml:space="preserve">  Републике Српске.</w:t>
      </w:r>
    </w:p>
    <w:p w14:paraId="662BC9F6" w14:textId="77777777" w:rsidR="001319FC" w:rsidRDefault="001319FC" w:rsidP="000C2A5E">
      <w:pPr>
        <w:jc w:val="center"/>
        <w:rPr>
          <w:lang w:val="sr-Latn-BA"/>
        </w:rPr>
      </w:pPr>
    </w:p>
    <w:p w14:paraId="0A803D69" w14:textId="197426FA" w:rsidR="001319FC" w:rsidRDefault="001319FC" w:rsidP="000C2A5E">
      <w:pPr>
        <w:jc w:val="center"/>
        <w:rPr>
          <w:lang w:val="sr-Cyrl-BA"/>
        </w:rPr>
      </w:pPr>
      <w:r>
        <w:rPr>
          <w:lang w:val="sr-Cyrl-BA"/>
        </w:rPr>
        <w:t>Члан 2.</w:t>
      </w:r>
    </w:p>
    <w:p w14:paraId="74C089D2" w14:textId="77777777" w:rsidR="001319FC" w:rsidRDefault="001319FC" w:rsidP="000C2A5E">
      <w:pPr>
        <w:jc w:val="center"/>
        <w:rPr>
          <w:lang w:val="sr-Cyrl-BA"/>
        </w:rPr>
      </w:pPr>
    </w:p>
    <w:p w14:paraId="18081346" w14:textId="2DCC63FA" w:rsidR="001319FC" w:rsidRDefault="001319FC" w:rsidP="001319FC">
      <w:pPr>
        <w:rPr>
          <w:lang w:val="sr-Cyrl-BA"/>
        </w:rPr>
      </w:pPr>
      <w:r>
        <w:rPr>
          <w:lang w:val="sr-Cyrl-BA"/>
        </w:rPr>
        <w:t>Дисциплински пос</w:t>
      </w:r>
      <w:r w:rsidR="00EF7884">
        <w:rPr>
          <w:lang w:val="sr-Cyrl-BA"/>
        </w:rPr>
        <w:t>тупак може се покренути и по слу</w:t>
      </w:r>
      <w:r>
        <w:rPr>
          <w:lang w:val="sr-Cyrl-BA"/>
        </w:rPr>
        <w:t xml:space="preserve">жбеној дужности , када надлежни дисциплинки орган , орган спровођења такмичења </w:t>
      </w:r>
      <w:r w:rsidR="008979C6">
        <w:rPr>
          <w:lang w:val="sr-Cyrl-BA"/>
        </w:rPr>
        <w:t>, на било који начин сазна за учињени прекршај. Рок за подношење дисциплинске пријаве је 5 (пет) мјесеци од дана сазнања за учињени прекршај.</w:t>
      </w:r>
    </w:p>
    <w:p w14:paraId="7949F403" w14:textId="77777777" w:rsidR="008979C6" w:rsidRDefault="008979C6" w:rsidP="001319FC">
      <w:pPr>
        <w:rPr>
          <w:lang w:val="sr-Cyrl-BA"/>
        </w:rPr>
      </w:pPr>
    </w:p>
    <w:p w14:paraId="252306F6" w14:textId="058E69B2" w:rsidR="008979C6" w:rsidRDefault="008979C6" w:rsidP="008979C6">
      <w:pPr>
        <w:ind w:left="3600" w:firstLine="720"/>
        <w:rPr>
          <w:lang w:val="sr-Cyrl-BA"/>
        </w:rPr>
      </w:pPr>
      <w:r>
        <w:rPr>
          <w:lang w:val="sr-Cyrl-BA"/>
        </w:rPr>
        <w:t>Члан 3.</w:t>
      </w:r>
    </w:p>
    <w:p w14:paraId="43797734" w14:textId="77777777" w:rsidR="008979C6" w:rsidRDefault="008979C6" w:rsidP="008979C6">
      <w:pPr>
        <w:ind w:left="3600" w:firstLine="720"/>
        <w:rPr>
          <w:lang w:val="sr-Cyrl-BA"/>
        </w:rPr>
      </w:pPr>
    </w:p>
    <w:p w14:paraId="25DEDFCE" w14:textId="121CF457" w:rsidR="008979C6" w:rsidRDefault="008979C6" w:rsidP="008979C6">
      <w:pPr>
        <w:rPr>
          <w:lang w:val="sr-Cyrl-BA"/>
        </w:rPr>
      </w:pPr>
      <w:r>
        <w:rPr>
          <w:lang w:val="sr-Cyrl-BA"/>
        </w:rPr>
        <w:t xml:space="preserve">Дисциплински орган који води дициплински поступак је дужан да истинито и у потпуности утврди чињенице на основу датих изјава </w:t>
      </w:r>
      <w:r w:rsidR="00B24594">
        <w:rPr>
          <w:lang w:val="sr-Cyrl-BA"/>
        </w:rPr>
        <w:t>од стране појединаца или клуба у срествима јавног информисања , коментарима на друштвеним мрежама , конференцимама за штампу , писаним и електронским медијима , а које су негативне и штете угледу лиге и Рукометног Савеза.</w:t>
      </w:r>
      <w:r>
        <w:rPr>
          <w:lang w:val="sr-Cyrl-BA"/>
        </w:rPr>
        <w:t xml:space="preserve"> </w:t>
      </w:r>
    </w:p>
    <w:p w14:paraId="1ECAAF97" w14:textId="77777777" w:rsidR="008979C6" w:rsidRPr="001319FC" w:rsidRDefault="008979C6" w:rsidP="008979C6">
      <w:pPr>
        <w:rPr>
          <w:lang w:val="sr-Cyrl-BA"/>
        </w:rPr>
      </w:pPr>
    </w:p>
    <w:p w14:paraId="38EFD60F" w14:textId="64ED12DA" w:rsidR="001319FC" w:rsidRDefault="00B24594" w:rsidP="000C2A5E">
      <w:pPr>
        <w:jc w:val="center"/>
        <w:rPr>
          <w:lang w:val="sr-Cyrl-BA"/>
        </w:rPr>
      </w:pPr>
      <w:r>
        <w:rPr>
          <w:lang w:val="sr-Cyrl-BA"/>
        </w:rPr>
        <w:t xml:space="preserve"> Члан 4.</w:t>
      </w:r>
    </w:p>
    <w:p w14:paraId="04C68F25" w14:textId="77777777" w:rsidR="00B24594" w:rsidRDefault="00B24594" w:rsidP="000C2A5E">
      <w:pPr>
        <w:jc w:val="center"/>
        <w:rPr>
          <w:lang w:val="sr-Cyrl-BA"/>
        </w:rPr>
      </w:pPr>
    </w:p>
    <w:p w14:paraId="506E2674" w14:textId="2B5F75C2" w:rsidR="00B24594" w:rsidRDefault="00B24594" w:rsidP="00B24594">
      <w:pPr>
        <w:jc w:val="both"/>
        <w:rPr>
          <w:lang w:val="sr-Cyrl-BA"/>
        </w:rPr>
      </w:pPr>
      <w:r>
        <w:rPr>
          <w:lang w:val="sr-Cyrl-BA"/>
        </w:rPr>
        <w:t>Дисциплински орган оцјењује све прибављене доказе по свом слободном увјерењу, као и чењенице које ће узети као доказе на основу свјесне бржљиве оцјене доказа посебно и свих доказа заједно, и на основ цјелокупног п</w:t>
      </w:r>
      <w:r w:rsidR="00EF7884">
        <w:rPr>
          <w:lang w:val="sr-Cyrl-BA"/>
        </w:rPr>
        <w:t>о</w:t>
      </w:r>
      <w:r>
        <w:rPr>
          <w:lang w:val="sr-Cyrl-BA"/>
        </w:rPr>
        <w:t>ступка доњети коначно р</w:t>
      </w:r>
      <w:r w:rsidR="00EF7884">
        <w:rPr>
          <w:lang w:val="sr-Cyrl-BA"/>
        </w:rPr>
        <w:t>иј</w:t>
      </w:r>
      <w:r>
        <w:rPr>
          <w:lang w:val="sr-Cyrl-BA"/>
        </w:rPr>
        <w:t>ешење/одлуку.</w:t>
      </w:r>
    </w:p>
    <w:p w14:paraId="75F931CC" w14:textId="77777777" w:rsidR="00B24594" w:rsidRDefault="00B24594" w:rsidP="000C2A5E">
      <w:pPr>
        <w:jc w:val="center"/>
        <w:rPr>
          <w:lang w:val="sr-Cyrl-BA"/>
        </w:rPr>
      </w:pPr>
    </w:p>
    <w:p w14:paraId="73F861EE" w14:textId="0DDD9539" w:rsidR="00B24594" w:rsidRDefault="001C5D64" w:rsidP="000C2A5E">
      <w:pPr>
        <w:jc w:val="center"/>
        <w:rPr>
          <w:lang w:val="sr-Cyrl-BA"/>
        </w:rPr>
      </w:pPr>
      <w:r>
        <w:rPr>
          <w:lang w:val="sr-Cyrl-BA"/>
        </w:rPr>
        <w:t>Члан 5.</w:t>
      </w:r>
    </w:p>
    <w:p w14:paraId="7F8AE0C3" w14:textId="77777777" w:rsidR="001C5D64" w:rsidRDefault="001C5D64" w:rsidP="000C2A5E">
      <w:pPr>
        <w:jc w:val="center"/>
        <w:rPr>
          <w:lang w:val="sr-Cyrl-BA"/>
        </w:rPr>
      </w:pPr>
    </w:p>
    <w:p w14:paraId="08B27344" w14:textId="44D6E943" w:rsidR="001C5D64" w:rsidRDefault="00957BD7" w:rsidP="008C11BC">
      <w:pPr>
        <w:rPr>
          <w:lang w:val="sr-Cyrl-BA"/>
        </w:rPr>
      </w:pPr>
      <w:r>
        <w:rPr>
          <w:lang w:val="sr-Cyrl-BA"/>
        </w:rPr>
        <w:t>Клуб, чији функционер, члан руководства клуба, играч, рукометни радник, тренер, дају неспортску или негативну изјаву  у срествима јавнг информисања или на друштвеним мрежама које штете угледу Рукометног Савеза и рукомета уопште казниће се  новчано од 100,00 до 500,00 КМ.</w:t>
      </w:r>
    </w:p>
    <w:p w14:paraId="113A1C5A" w14:textId="08356261" w:rsidR="008C11BC" w:rsidRDefault="008C11BC" w:rsidP="008C11BC">
      <w:pPr>
        <w:rPr>
          <w:lang w:val="sr-Cyrl-BA"/>
        </w:rPr>
      </w:pPr>
      <w:r>
        <w:rPr>
          <w:lang w:val="sr-Cyrl-BA"/>
        </w:rPr>
        <w:t>Дисциплинској одговорности подлијежу све објаве на друштвеним мрежама , било да су ауторске или по</w:t>
      </w:r>
      <w:r w:rsidR="00EF7884">
        <w:rPr>
          <w:lang w:val="sr-Cyrl-BA"/>
        </w:rPr>
        <w:t>д</w:t>
      </w:r>
      <w:r>
        <w:rPr>
          <w:lang w:val="sr-Cyrl-BA"/>
        </w:rPr>
        <w:t>јељене од стране клуба или његовог члана.</w:t>
      </w:r>
    </w:p>
    <w:p w14:paraId="7D5B43DD" w14:textId="77777777" w:rsidR="008C11BC" w:rsidRDefault="008C11BC" w:rsidP="008C11BC">
      <w:pPr>
        <w:rPr>
          <w:lang w:val="sr-Cyrl-BA"/>
        </w:rPr>
      </w:pPr>
    </w:p>
    <w:p w14:paraId="31476EE5" w14:textId="79BE8E82" w:rsidR="008C11BC" w:rsidRDefault="008C11BC" w:rsidP="00EF7884">
      <w:pPr>
        <w:jc w:val="center"/>
        <w:rPr>
          <w:lang w:val="sr-Cyrl-BA"/>
        </w:rPr>
      </w:pPr>
      <w:r>
        <w:rPr>
          <w:lang w:val="sr-Cyrl-BA"/>
        </w:rPr>
        <w:t>Члан 6.</w:t>
      </w:r>
    </w:p>
    <w:p w14:paraId="030BE0FC" w14:textId="77777777" w:rsidR="00EF7884" w:rsidRDefault="00EF7884" w:rsidP="00EF7884">
      <w:pPr>
        <w:jc w:val="center"/>
        <w:rPr>
          <w:lang w:val="sr-Cyrl-BA"/>
        </w:rPr>
      </w:pPr>
    </w:p>
    <w:p w14:paraId="1C76198A" w14:textId="40DCE895" w:rsidR="008C11BC" w:rsidRDefault="008C11BC" w:rsidP="008C11BC">
      <w:pPr>
        <w:rPr>
          <w:lang w:val="sr-Cyrl-BA"/>
        </w:rPr>
      </w:pPr>
      <w:r>
        <w:rPr>
          <w:lang w:val="sr-Cyrl-BA"/>
        </w:rPr>
        <w:t xml:space="preserve">Пријављени </w:t>
      </w:r>
      <w:r w:rsidR="00EF7884">
        <w:rPr>
          <w:lang w:val="sr-Cyrl-BA"/>
        </w:rPr>
        <w:t>појединац или клуб против којег</w:t>
      </w:r>
      <w:r>
        <w:rPr>
          <w:lang w:val="sr-Cyrl-BA"/>
        </w:rPr>
        <w:t xml:space="preserve"> се води дисциплински поступак има право да се брани сам или уз помоћ стручног браниоца.</w:t>
      </w:r>
    </w:p>
    <w:p w14:paraId="75D367E1" w14:textId="77777777" w:rsidR="00EF7884" w:rsidRDefault="00EF7884" w:rsidP="008C11BC">
      <w:pPr>
        <w:rPr>
          <w:lang w:val="sr-Cyrl-BA"/>
        </w:rPr>
      </w:pPr>
    </w:p>
    <w:p w14:paraId="734C7A4D" w14:textId="16EEA75F" w:rsidR="008C11BC" w:rsidRDefault="008C11BC" w:rsidP="008C11BC">
      <w:pPr>
        <w:rPr>
          <w:lang w:val="sr-Cyrl-BA"/>
        </w:rPr>
      </w:pPr>
      <w:r>
        <w:rPr>
          <w:lang w:val="sr-Cyrl-BA"/>
        </w:rPr>
        <w:t>Пријављени појединац или клуб протов којег се води дисциплински поступак има право да поднеси доказе , ставља приједлоге и користи друга правна срества у својој одбрани.</w:t>
      </w:r>
    </w:p>
    <w:p w14:paraId="4A451514" w14:textId="77777777" w:rsidR="00EF7884" w:rsidRDefault="00EF7884" w:rsidP="008C11BC">
      <w:pPr>
        <w:rPr>
          <w:lang w:val="sr-Cyrl-BA"/>
        </w:rPr>
      </w:pPr>
    </w:p>
    <w:p w14:paraId="604D7782" w14:textId="40B9DB38" w:rsidR="008C11BC" w:rsidRDefault="008C11BC" w:rsidP="00EF7884">
      <w:pPr>
        <w:jc w:val="center"/>
        <w:rPr>
          <w:lang w:val="sr-Cyrl-BA"/>
        </w:rPr>
      </w:pPr>
      <w:r>
        <w:rPr>
          <w:lang w:val="sr-Cyrl-BA"/>
        </w:rPr>
        <w:t>Члан 7.</w:t>
      </w:r>
    </w:p>
    <w:p w14:paraId="57468126" w14:textId="77777777" w:rsidR="00EF7884" w:rsidRDefault="00EF7884" w:rsidP="00EF7884">
      <w:pPr>
        <w:jc w:val="center"/>
        <w:rPr>
          <w:lang w:val="sr-Cyrl-BA"/>
        </w:rPr>
      </w:pPr>
    </w:p>
    <w:p w14:paraId="5C97A5A0" w14:textId="6165E23D" w:rsidR="008C11BC" w:rsidRDefault="008C11BC" w:rsidP="008C11BC">
      <w:pPr>
        <w:rPr>
          <w:lang w:val="sr-Cyrl-BA"/>
        </w:rPr>
      </w:pPr>
      <w:r>
        <w:rPr>
          <w:lang w:val="sr-Cyrl-BA"/>
        </w:rPr>
        <w:t>Дисциплински орган након донешене одлуке (рјешења) исти путем електронске поште доставља појединцу који је подњео пријаву / појединцу учиниоцу прекршаја (преко клуба), објављује га на званичном сајту Рукометног савеза Републике Српске.</w:t>
      </w:r>
    </w:p>
    <w:p w14:paraId="03EDF06F" w14:textId="77777777" w:rsidR="00EF7884" w:rsidRDefault="00EF7884" w:rsidP="008C11BC">
      <w:pPr>
        <w:rPr>
          <w:lang w:val="sr-Cyrl-BA"/>
        </w:rPr>
      </w:pPr>
    </w:p>
    <w:p w14:paraId="4B8250E3" w14:textId="07B5A5B9" w:rsidR="008C11BC" w:rsidRDefault="008C11BC" w:rsidP="00EF7884">
      <w:pPr>
        <w:jc w:val="center"/>
        <w:rPr>
          <w:lang w:val="sr-Cyrl-BA"/>
        </w:rPr>
      </w:pPr>
      <w:r>
        <w:rPr>
          <w:lang w:val="sr-Cyrl-BA"/>
        </w:rPr>
        <w:t>Члан 8.</w:t>
      </w:r>
    </w:p>
    <w:p w14:paraId="5A2D7C35" w14:textId="77777777" w:rsidR="00EF7884" w:rsidRDefault="00EF7884" w:rsidP="00EF7884">
      <w:pPr>
        <w:jc w:val="center"/>
        <w:rPr>
          <w:lang w:val="sr-Cyrl-BA"/>
        </w:rPr>
      </w:pPr>
    </w:p>
    <w:p w14:paraId="1CA52CD5" w14:textId="38392930" w:rsidR="008C11BC" w:rsidRDefault="008C11BC" w:rsidP="008C11BC">
      <w:pPr>
        <w:rPr>
          <w:lang w:val="sr-Cyrl-BA"/>
        </w:rPr>
      </w:pPr>
      <w:r>
        <w:rPr>
          <w:lang w:val="sr-Cyrl-BA"/>
        </w:rPr>
        <w:t xml:space="preserve">На одлуку </w:t>
      </w:r>
      <w:r w:rsidR="00EF7884">
        <w:rPr>
          <w:lang w:val="sr-Cyrl-BA"/>
        </w:rPr>
        <w:t>Комесара</w:t>
      </w:r>
      <w:r w:rsidR="007B4280">
        <w:rPr>
          <w:lang w:val="sr-Cyrl-BA"/>
        </w:rPr>
        <w:t xml:space="preserve">  </w:t>
      </w:r>
      <w:r>
        <w:rPr>
          <w:lang w:val="sr-Cyrl-BA"/>
        </w:rPr>
        <w:t xml:space="preserve">као првостепеног органа </w:t>
      </w:r>
      <w:r w:rsidR="007B4280">
        <w:rPr>
          <w:lang w:val="sr-Cyrl-BA"/>
        </w:rPr>
        <w:t>клуб/појединац имају право жалбе, другостепеном органа УО РС РС у року од 8 (осам) дана од дана објављивња решења првостепеног органа уз уплату таксе од 100,00 КМ.</w:t>
      </w:r>
    </w:p>
    <w:p w14:paraId="72157C35" w14:textId="77777777" w:rsidR="007B4280" w:rsidRDefault="007B4280" w:rsidP="008C11BC">
      <w:pPr>
        <w:rPr>
          <w:lang w:val="sr-Cyrl-BA"/>
        </w:rPr>
      </w:pPr>
    </w:p>
    <w:p w14:paraId="7D3E4D76" w14:textId="0EB65B87" w:rsidR="007B4280" w:rsidRDefault="007B4280" w:rsidP="008C11BC">
      <w:pPr>
        <w:rPr>
          <w:lang w:val="sr-Cyrl-BA"/>
        </w:rPr>
      </w:pPr>
      <w:r>
        <w:rPr>
          <w:lang w:val="sr-Cyrl-BA"/>
        </w:rPr>
        <w:t>Жалба се доставња путем првостепеног органа , а иста ће бити одбачена као неоснована , уколики жалба буде достављена без приложеног доказа о плаћеној такси на жалбу.</w:t>
      </w:r>
    </w:p>
    <w:p w14:paraId="04E1F0EF" w14:textId="77777777" w:rsidR="007B4280" w:rsidRDefault="007B4280" w:rsidP="008C11BC">
      <w:pPr>
        <w:rPr>
          <w:lang w:val="sr-Cyrl-BA"/>
        </w:rPr>
      </w:pPr>
    </w:p>
    <w:p w14:paraId="6AE4BEB6" w14:textId="4CF21DFB" w:rsidR="007B4280" w:rsidRDefault="007B4280" w:rsidP="008C11BC">
      <w:pPr>
        <w:rPr>
          <w:lang w:val="sr-Cyrl-BA"/>
        </w:rPr>
      </w:pPr>
      <w:r>
        <w:rPr>
          <w:lang w:val="sr-Cyrl-BA"/>
        </w:rPr>
        <w:t>Ријешавајући по жалби , другостепени орган може жалбу одбацити , одбити као неосновану  и потврдити првостепено рјешење или усвојити , а првостепено ријешење ореиначити или укинути.</w:t>
      </w:r>
    </w:p>
    <w:p w14:paraId="4403481B" w14:textId="77777777" w:rsidR="007B4280" w:rsidRDefault="007B4280" w:rsidP="008C11BC">
      <w:pPr>
        <w:rPr>
          <w:lang w:val="sr-Cyrl-BA"/>
        </w:rPr>
      </w:pPr>
      <w:bookmarkStart w:id="0" w:name="_GoBack"/>
      <w:bookmarkEnd w:id="0"/>
    </w:p>
    <w:p w14:paraId="485F7C1F" w14:textId="4319432D" w:rsidR="007B4280" w:rsidRDefault="007B4280" w:rsidP="00EF7884">
      <w:pPr>
        <w:jc w:val="center"/>
        <w:rPr>
          <w:lang w:val="sr-Cyrl-BA"/>
        </w:rPr>
      </w:pPr>
      <w:r>
        <w:rPr>
          <w:lang w:val="sr-Cyrl-BA"/>
        </w:rPr>
        <w:t>Члан 9.</w:t>
      </w:r>
    </w:p>
    <w:p w14:paraId="2038EE43" w14:textId="77777777" w:rsidR="007B4280" w:rsidRDefault="007B4280" w:rsidP="008C11BC">
      <w:pPr>
        <w:rPr>
          <w:lang w:val="sr-Cyrl-BA"/>
        </w:rPr>
      </w:pPr>
    </w:p>
    <w:p w14:paraId="3B32F016" w14:textId="39A9B76C" w:rsidR="007B4280" w:rsidRPr="007B4280" w:rsidRDefault="007B4280" w:rsidP="008C11BC">
      <w:pPr>
        <w:rPr>
          <w:lang w:val="sr-Cyrl-BA"/>
        </w:rPr>
      </w:pPr>
      <w:r>
        <w:rPr>
          <w:lang w:val="sr-Cyrl-BA"/>
        </w:rPr>
        <w:t>Овај Правилник ступа на снагу датумом доношења од стране Управног обора  Рукометног савеза Репзблике Српске</w:t>
      </w:r>
    </w:p>
    <w:sectPr w:rsidR="007B4280" w:rsidRPr="007B4280" w:rsidSect="006170A6">
      <w:headerReference w:type="even" r:id="rId9"/>
      <w:headerReference w:type="default" r:id="rId10"/>
      <w:headerReference w:type="first" r:id="rId11"/>
      <w:pgSz w:w="11907" w:h="16839" w:code="9"/>
      <w:pgMar w:top="3626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85243" w14:textId="77777777" w:rsidR="00F74C1B" w:rsidRDefault="00F74C1B" w:rsidP="00D903A4">
      <w:r>
        <w:separator/>
      </w:r>
    </w:p>
  </w:endnote>
  <w:endnote w:type="continuationSeparator" w:id="0">
    <w:p w14:paraId="4242CB2A" w14:textId="77777777" w:rsidR="00F74C1B" w:rsidRDefault="00F74C1B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FF410" w14:textId="77777777" w:rsidR="00F74C1B" w:rsidRDefault="00F74C1B" w:rsidP="00D903A4">
      <w:r>
        <w:separator/>
      </w:r>
    </w:p>
  </w:footnote>
  <w:footnote w:type="continuationSeparator" w:id="0">
    <w:p w14:paraId="0E732500" w14:textId="77777777" w:rsidR="00F74C1B" w:rsidRDefault="00F74C1B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F621" w14:textId="77777777" w:rsidR="00D903A4" w:rsidRDefault="00F74C1B">
    <w:pPr>
      <w:pStyle w:val="Header"/>
    </w:pPr>
    <w:r>
      <w:rPr>
        <w:noProof/>
      </w:rPr>
      <w:pict w14:anchorId="595AC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B744E" w14:textId="18E15011" w:rsidR="00F1539E" w:rsidRDefault="00F1539E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 wp14:anchorId="4867B77E" wp14:editId="23256604">
          <wp:simplePos x="0" y="0"/>
          <wp:positionH relativeFrom="column">
            <wp:posOffset>-914400</wp:posOffset>
          </wp:positionH>
          <wp:positionV relativeFrom="paragraph">
            <wp:posOffset>-335280</wp:posOffset>
          </wp:positionV>
          <wp:extent cx="7551420" cy="10672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RS SR 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96250" w14:textId="77777777" w:rsidR="00F1539E" w:rsidRDefault="00F1539E">
    <w:pPr>
      <w:pStyle w:val="Header"/>
      <w:rPr>
        <w:noProof/>
        <w:lang w:val="sr-Latn-BA" w:eastAsia="sr-Latn-BA"/>
      </w:rPr>
    </w:pPr>
  </w:p>
  <w:p w14:paraId="74BD3861" w14:textId="697C72C7" w:rsidR="006170A6" w:rsidRDefault="006170A6">
    <w:pPr>
      <w:pStyle w:val="Header"/>
      <w:rPr>
        <w:noProof/>
        <w:lang w:val="sr-Latn-BA" w:eastAsia="sr-Latn-BA"/>
      </w:rPr>
    </w:pPr>
  </w:p>
  <w:p w14:paraId="1A28D48E" w14:textId="77777777" w:rsidR="00075DE2" w:rsidRDefault="00075DE2">
    <w:pPr>
      <w:pStyle w:val="Header"/>
      <w:rPr>
        <w:noProof/>
        <w:lang w:val="sr-Latn-BA" w:eastAsia="sr-Latn-BA"/>
      </w:rPr>
    </w:pPr>
  </w:p>
  <w:p w14:paraId="2B6F140B" w14:textId="77777777" w:rsidR="00F57987" w:rsidRPr="00DA7C98" w:rsidRDefault="00F57987">
    <w:pPr>
      <w:pStyle w:val="Header"/>
      <w:rPr>
        <w:lang w:val="en-US"/>
      </w:rPr>
    </w:pPr>
  </w:p>
  <w:p w14:paraId="5F60B646" w14:textId="77777777" w:rsidR="00F57987" w:rsidRDefault="00F57987">
    <w:pPr>
      <w:pStyle w:val="Header"/>
    </w:pPr>
  </w:p>
  <w:p w14:paraId="1C3D71D3" w14:textId="77777777" w:rsidR="00F57987" w:rsidRDefault="00F57987">
    <w:pPr>
      <w:pStyle w:val="Header"/>
    </w:pPr>
  </w:p>
  <w:p w14:paraId="7C446FAF" w14:textId="77777777"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DBBD7" w14:textId="77777777" w:rsidR="00D903A4" w:rsidRDefault="00F74C1B">
    <w:pPr>
      <w:pStyle w:val="Header"/>
    </w:pPr>
    <w:r>
      <w:rPr>
        <w:noProof/>
      </w:rPr>
      <w:pict w14:anchorId="4A4CF3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4AB2041"/>
    <w:multiLevelType w:val="hybridMultilevel"/>
    <w:tmpl w:val="2F0AFC1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362A1"/>
    <w:multiLevelType w:val="hybridMultilevel"/>
    <w:tmpl w:val="4F14170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61C25"/>
    <w:rsid w:val="00075DE2"/>
    <w:rsid w:val="00090366"/>
    <w:rsid w:val="000924F2"/>
    <w:rsid w:val="00093BDF"/>
    <w:rsid w:val="000A0784"/>
    <w:rsid w:val="000A1F91"/>
    <w:rsid w:val="000B0309"/>
    <w:rsid w:val="000C2A5E"/>
    <w:rsid w:val="000D153A"/>
    <w:rsid w:val="000D1AE0"/>
    <w:rsid w:val="001319FC"/>
    <w:rsid w:val="00132AB0"/>
    <w:rsid w:val="0014469D"/>
    <w:rsid w:val="00163513"/>
    <w:rsid w:val="0018084B"/>
    <w:rsid w:val="00182B54"/>
    <w:rsid w:val="00194FD3"/>
    <w:rsid w:val="001C5D64"/>
    <w:rsid w:val="001D5FA0"/>
    <w:rsid w:val="002034B9"/>
    <w:rsid w:val="002159E6"/>
    <w:rsid w:val="0022032F"/>
    <w:rsid w:val="00225EA2"/>
    <w:rsid w:val="00231864"/>
    <w:rsid w:val="00254D2B"/>
    <w:rsid w:val="002D2B0D"/>
    <w:rsid w:val="00324314"/>
    <w:rsid w:val="00327334"/>
    <w:rsid w:val="003367E1"/>
    <w:rsid w:val="00342B9B"/>
    <w:rsid w:val="003555EC"/>
    <w:rsid w:val="00356B77"/>
    <w:rsid w:val="0036730B"/>
    <w:rsid w:val="00385BFA"/>
    <w:rsid w:val="003903CA"/>
    <w:rsid w:val="003B28B4"/>
    <w:rsid w:val="003B6072"/>
    <w:rsid w:val="003D115E"/>
    <w:rsid w:val="003D1C17"/>
    <w:rsid w:val="003D7A01"/>
    <w:rsid w:val="003E568E"/>
    <w:rsid w:val="00424AFB"/>
    <w:rsid w:val="00432E95"/>
    <w:rsid w:val="00436E7F"/>
    <w:rsid w:val="00463780"/>
    <w:rsid w:val="004812D3"/>
    <w:rsid w:val="004843F9"/>
    <w:rsid w:val="00494C89"/>
    <w:rsid w:val="00496857"/>
    <w:rsid w:val="004A4457"/>
    <w:rsid w:val="004A5AAE"/>
    <w:rsid w:val="004C75E3"/>
    <w:rsid w:val="004D0D66"/>
    <w:rsid w:val="004E1DE2"/>
    <w:rsid w:val="00513059"/>
    <w:rsid w:val="005201D4"/>
    <w:rsid w:val="0052690E"/>
    <w:rsid w:val="00526F9D"/>
    <w:rsid w:val="005402AD"/>
    <w:rsid w:val="00556F5D"/>
    <w:rsid w:val="00567309"/>
    <w:rsid w:val="005A1C20"/>
    <w:rsid w:val="005A3627"/>
    <w:rsid w:val="005D2A8E"/>
    <w:rsid w:val="006170A6"/>
    <w:rsid w:val="00622B2F"/>
    <w:rsid w:val="00626B2D"/>
    <w:rsid w:val="0065653F"/>
    <w:rsid w:val="0066208E"/>
    <w:rsid w:val="00663A18"/>
    <w:rsid w:val="006A241E"/>
    <w:rsid w:val="006A5801"/>
    <w:rsid w:val="006B2B85"/>
    <w:rsid w:val="006B32C8"/>
    <w:rsid w:val="006B591B"/>
    <w:rsid w:val="00702E85"/>
    <w:rsid w:val="007106E3"/>
    <w:rsid w:val="0073118B"/>
    <w:rsid w:val="0073505A"/>
    <w:rsid w:val="007527BE"/>
    <w:rsid w:val="00753B3E"/>
    <w:rsid w:val="007B03A9"/>
    <w:rsid w:val="007B4280"/>
    <w:rsid w:val="007B70A9"/>
    <w:rsid w:val="007C266B"/>
    <w:rsid w:val="007D6D39"/>
    <w:rsid w:val="007D6E5A"/>
    <w:rsid w:val="007F6DEE"/>
    <w:rsid w:val="00801880"/>
    <w:rsid w:val="008104D4"/>
    <w:rsid w:val="00810FEC"/>
    <w:rsid w:val="00830329"/>
    <w:rsid w:val="00833F3E"/>
    <w:rsid w:val="00842B7C"/>
    <w:rsid w:val="0084491B"/>
    <w:rsid w:val="00887387"/>
    <w:rsid w:val="00895E98"/>
    <w:rsid w:val="008979C6"/>
    <w:rsid w:val="008A1BED"/>
    <w:rsid w:val="008A416A"/>
    <w:rsid w:val="008A479D"/>
    <w:rsid w:val="008A5F05"/>
    <w:rsid w:val="008B1E70"/>
    <w:rsid w:val="008C11BC"/>
    <w:rsid w:val="008C29EF"/>
    <w:rsid w:val="008C3F8E"/>
    <w:rsid w:val="008C782F"/>
    <w:rsid w:val="00902978"/>
    <w:rsid w:val="0090338C"/>
    <w:rsid w:val="00907216"/>
    <w:rsid w:val="00916CB1"/>
    <w:rsid w:val="009373F2"/>
    <w:rsid w:val="00951BD7"/>
    <w:rsid w:val="00957BD7"/>
    <w:rsid w:val="0097087E"/>
    <w:rsid w:val="0097169C"/>
    <w:rsid w:val="009918F4"/>
    <w:rsid w:val="009B12D1"/>
    <w:rsid w:val="009C31D0"/>
    <w:rsid w:val="009C7606"/>
    <w:rsid w:val="009D7E61"/>
    <w:rsid w:val="009E1EDC"/>
    <w:rsid w:val="00A11406"/>
    <w:rsid w:val="00A31415"/>
    <w:rsid w:val="00A43A03"/>
    <w:rsid w:val="00A5648A"/>
    <w:rsid w:val="00A9487C"/>
    <w:rsid w:val="00A97C67"/>
    <w:rsid w:val="00AA2709"/>
    <w:rsid w:val="00AA37A2"/>
    <w:rsid w:val="00AB5748"/>
    <w:rsid w:val="00AC14D6"/>
    <w:rsid w:val="00AE084F"/>
    <w:rsid w:val="00AE1F90"/>
    <w:rsid w:val="00AF09AC"/>
    <w:rsid w:val="00AF0E76"/>
    <w:rsid w:val="00B0564F"/>
    <w:rsid w:val="00B24594"/>
    <w:rsid w:val="00B27ADB"/>
    <w:rsid w:val="00B34B4D"/>
    <w:rsid w:val="00B3621A"/>
    <w:rsid w:val="00B434E7"/>
    <w:rsid w:val="00B555FD"/>
    <w:rsid w:val="00B55D66"/>
    <w:rsid w:val="00B57554"/>
    <w:rsid w:val="00B7143A"/>
    <w:rsid w:val="00BA5BD6"/>
    <w:rsid w:val="00BB56F4"/>
    <w:rsid w:val="00C04D51"/>
    <w:rsid w:val="00C521B6"/>
    <w:rsid w:val="00C66ED7"/>
    <w:rsid w:val="00C740F2"/>
    <w:rsid w:val="00C84B54"/>
    <w:rsid w:val="00C84E6D"/>
    <w:rsid w:val="00C932DB"/>
    <w:rsid w:val="00C95B99"/>
    <w:rsid w:val="00CA4655"/>
    <w:rsid w:val="00CA6E45"/>
    <w:rsid w:val="00CB7026"/>
    <w:rsid w:val="00CC04D4"/>
    <w:rsid w:val="00CC0978"/>
    <w:rsid w:val="00CC118E"/>
    <w:rsid w:val="00CC6B93"/>
    <w:rsid w:val="00CD0198"/>
    <w:rsid w:val="00CD2937"/>
    <w:rsid w:val="00CD3BA9"/>
    <w:rsid w:val="00D03896"/>
    <w:rsid w:val="00D06D61"/>
    <w:rsid w:val="00D1686B"/>
    <w:rsid w:val="00D21BB3"/>
    <w:rsid w:val="00D33DB5"/>
    <w:rsid w:val="00D44EFA"/>
    <w:rsid w:val="00D46AAC"/>
    <w:rsid w:val="00D7329D"/>
    <w:rsid w:val="00D903A4"/>
    <w:rsid w:val="00DA3CA9"/>
    <w:rsid w:val="00DA7C98"/>
    <w:rsid w:val="00DB3F2A"/>
    <w:rsid w:val="00DB553A"/>
    <w:rsid w:val="00DD4632"/>
    <w:rsid w:val="00DF4886"/>
    <w:rsid w:val="00DF6B4A"/>
    <w:rsid w:val="00E32173"/>
    <w:rsid w:val="00E35303"/>
    <w:rsid w:val="00E51CA2"/>
    <w:rsid w:val="00E52F3C"/>
    <w:rsid w:val="00E6263B"/>
    <w:rsid w:val="00E71729"/>
    <w:rsid w:val="00E856A5"/>
    <w:rsid w:val="00E86FEB"/>
    <w:rsid w:val="00E92AE8"/>
    <w:rsid w:val="00EA0B1D"/>
    <w:rsid w:val="00EB1CA4"/>
    <w:rsid w:val="00EB4511"/>
    <w:rsid w:val="00EB7BA0"/>
    <w:rsid w:val="00EC49B9"/>
    <w:rsid w:val="00ED71BA"/>
    <w:rsid w:val="00EF538B"/>
    <w:rsid w:val="00EF707D"/>
    <w:rsid w:val="00EF7884"/>
    <w:rsid w:val="00F1539E"/>
    <w:rsid w:val="00F37E92"/>
    <w:rsid w:val="00F57987"/>
    <w:rsid w:val="00F62908"/>
    <w:rsid w:val="00F74C1B"/>
    <w:rsid w:val="00F8375B"/>
    <w:rsid w:val="00F90728"/>
    <w:rsid w:val="00FB1CFA"/>
    <w:rsid w:val="00FF2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1685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66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66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C6EBF-81E6-4C17-BF3B-29741031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43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Aleksandar Vrhovac</cp:lastModifiedBy>
  <cp:revision>4</cp:revision>
  <cp:lastPrinted>2019-12-03T12:38:00Z</cp:lastPrinted>
  <dcterms:created xsi:type="dcterms:W3CDTF">2022-07-06T18:27:00Z</dcterms:created>
  <dcterms:modified xsi:type="dcterms:W3CDTF">2022-08-21T20:03:00Z</dcterms:modified>
</cp:coreProperties>
</file>