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344E02BE" w:rsidR="00DE1E1D" w:rsidRPr="0004363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B67BEF">
              <w:rPr>
                <w:b/>
                <w:i/>
                <w:color w:val="0000FF"/>
                <w:sz w:val="56"/>
                <w:szCs w:val="56"/>
                <w:lang w:val="sr-Cyrl-BA"/>
              </w:rPr>
              <w:t>бр. 04</w:t>
            </w:r>
          </w:p>
          <w:p w14:paraId="22B77130" w14:textId="76D9C5C8" w:rsidR="00DE1E1D" w:rsidRPr="00A33E47" w:rsidRDefault="00DE1E1D" w:rsidP="00E069F4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БАЊАЛУКА </w:t>
            </w:r>
            <w:r w:rsidR="00B67BEF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4D529E">
              <w:rPr>
                <w:rFonts w:ascii="Arial" w:hAnsi="Arial" w:cs="Arial"/>
                <w:b/>
                <w:i/>
                <w:color w:val="0000FF"/>
                <w:lang w:val="en-U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331B5547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ДРУГА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МУШКАРЦЕ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15813248" w:rsidR="00DE1E1D" w:rsidRPr="00645FD4" w:rsidRDefault="00B67BEF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  <w:t>ЧЕТВРТО</w:t>
      </w:r>
      <w:r w:rsidR="004D529E"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043639">
        <w:rPr>
          <w:rFonts w:ascii="Arial" w:hAnsi="Arial" w:cs="Arial"/>
          <w:b/>
          <w:i/>
          <w:sz w:val="22"/>
          <w:lang w:val="sr-Cyrl-BA"/>
        </w:rPr>
        <w:t xml:space="preserve"> КОЛО </w:t>
      </w:r>
      <w:r>
        <w:rPr>
          <w:rFonts w:ascii="Arial" w:hAnsi="Arial" w:cs="Arial"/>
          <w:b/>
          <w:i/>
          <w:sz w:val="22"/>
          <w:lang w:val="sr-Cyrl-BA"/>
        </w:rPr>
        <w:t>24/25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 w:rsidR="00043639"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3B3D7965" w:rsidR="00DE1E1D" w:rsidRPr="00645FD4" w:rsidRDefault="00B67BE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ОРК САВА – РК БОРАЦ м:тел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5C3FD03E" w:rsidR="00DE1E1D" w:rsidRPr="00043639" w:rsidRDefault="00043639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4D529E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Брод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2AB79B87" w:rsidR="00DE1E1D" w:rsidRPr="00645FD4" w:rsidRDefault="004D529E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 - Радуловић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31114272" w:rsidR="00DE1E1D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B67BEF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16.0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8CEC6AC" w:rsidR="00DE1E1D" w:rsidRPr="00645FD4" w:rsidRDefault="00B67BE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Ковачевић Светозар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00724AED" w:rsidR="00DE1E1D" w:rsidRPr="00645FD4" w:rsidRDefault="00B67BE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Дана:24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2F6D6A50" w:rsidR="007A0BE0" w:rsidRPr="00645FD4" w:rsidRDefault="00B67BEF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ОРК ЧЕЛИНАЦ – ОРК ПРИЈЕДОР</w:t>
            </w:r>
            <w:r w:rsidR="00215EF4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CF4BEC1" w:rsidR="007A0BE0" w:rsidRPr="00043639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B67BEF">
              <w:rPr>
                <w:rFonts w:ascii="Arial" w:hAnsi="Arial" w:cs="Arial"/>
                <w:b/>
                <w:i/>
                <w:sz w:val="20"/>
                <w:lang w:val="sr-Cyrl-BA"/>
              </w:rPr>
              <w:t>Челинац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24DF40E1" w14:textId="77777777" w:rsidR="004D529E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  <w:r w:rsidR="00B67BE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  <w:p w14:paraId="1FD82942" w14:textId="00AE3FDA" w:rsidR="00270F50" w:rsidRPr="00645FD4" w:rsidRDefault="00270F5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270F50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Цвијић Дејан – Делић Аднан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80AD08D" w:rsidR="007A0BE0" w:rsidRPr="00270F50" w:rsidRDefault="004D529E" w:rsidP="00B67BE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270F50">
              <w:rPr>
                <w:rFonts w:ascii="Arial" w:hAnsi="Arial" w:cs="Arial"/>
                <w:b/>
                <w:i/>
                <w:sz w:val="20"/>
                <w:lang w:val="sr-Latn-BA"/>
              </w:rPr>
              <w:t>19.30h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36B8C616" w:rsidR="007A0BE0" w:rsidRPr="00645FD4" w:rsidRDefault="002E36E7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Иванковић Бошко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28EDCA22" w:rsidR="007A0BE0" w:rsidRPr="00270F50" w:rsidRDefault="004D529E" w:rsidP="00B67BE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70F50">
              <w:rPr>
                <w:rFonts w:ascii="Arial" w:hAnsi="Arial" w:cs="Arial"/>
                <w:b/>
                <w:i/>
                <w:sz w:val="20"/>
                <w:lang w:val="sr-Latn-BA"/>
              </w:rPr>
              <w:t>25.10.2020</w:t>
            </w:r>
            <w:r w:rsidR="00270F5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0DBF3C0E" w:rsidR="00645FD4" w:rsidRPr="00645FD4" w:rsidRDefault="007A0BE0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C0495B">
              <w:rPr>
                <w:rFonts w:ascii="Arial" w:hAnsi="Arial" w:cs="Arial"/>
                <w:b/>
                <w:i/>
                <w:sz w:val="20"/>
                <w:lang w:val="sr-Cyrl-BA"/>
              </w:rPr>
              <w:t>РК СРЕДЊОШКОЛАЦ – РК ТЕСЛИЋ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03682C38" w:rsidR="00645FD4" w:rsidRPr="00645FD4" w:rsidRDefault="009F28C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C0495B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Нови Град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7C3B5C30" w:rsidR="00645FD4" w:rsidRPr="00645FD4" w:rsidRDefault="00270F50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270F50">
              <w:rPr>
                <w:rFonts w:ascii="Arial" w:hAnsi="Arial" w:cs="Arial"/>
                <w:b/>
                <w:i/>
                <w:color w:val="FF0000"/>
                <w:sz w:val="18"/>
                <w:lang w:val="sr-Cyrl-BA"/>
              </w:rPr>
              <w:t>Буразор Бојан – Бејтовић Небојша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76B4070E" w:rsidR="00645FD4" w:rsidRPr="00874705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87470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270F50">
              <w:rPr>
                <w:rFonts w:ascii="Arial" w:hAnsi="Arial" w:cs="Arial"/>
                <w:b/>
                <w:i/>
                <w:sz w:val="20"/>
                <w:lang w:val="sr-Cyrl-BA"/>
              </w:rPr>
              <w:t>18.00</w:t>
            </w:r>
            <w:r w:rsidR="00270F50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</w:t>
            </w:r>
            <w:r w:rsidR="00270F50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1DBB8B18" w:rsidR="00645FD4" w:rsidRPr="00645FD4" w:rsidRDefault="00C0495B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737FA7A8" w:rsidR="00645FD4" w:rsidRPr="00645FD4" w:rsidRDefault="00874705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70F50">
              <w:rPr>
                <w:rFonts w:ascii="Arial" w:hAnsi="Arial" w:cs="Arial"/>
                <w:b/>
                <w:i/>
                <w:sz w:val="20"/>
                <w:lang w:val="sr-Cyrl-BA"/>
              </w:rPr>
              <w:t>25.10.2020.године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698812FA" w:rsidR="009F28CC" w:rsidRPr="00645FD4" w:rsidRDefault="00C0495B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РК СЛОГА  – ОРК КОЗАРА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38FC370D" w:rsidR="009F28CC" w:rsidRPr="00645FD4" w:rsidRDefault="009F28CC" w:rsidP="00C0495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87470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C0495B">
              <w:rPr>
                <w:rFonts w:ascii="Arial" w:hAnsi="Arial" w:cs="Arial"/>
                <w:b/>
                <w:i/>
                <w:sz w:val="20"/>
                <w:lang w:val="sr-Cyrl-BA"/>
              </w:rPr>
              <w:t>Прњавор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71FE4246" w:rsidR="009F28CC" w:rsidRPr="00645FD4" w:rsidRDefault="00C0495B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Шаторџија - Каран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22CE001A" w:rsidR="009F28CC" w:rsidRPr="00C0495B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2E36E7">
              <w:rPr>
                <w:rFonts w:ascii="Arial" w:hAnsi="Arial" w:cs="Arial"/>
                <w:b/>
                <w:i/>
                <w:sz w:val="20"/>
                <w:lang w:val="sr-Cyrl-BA"/>
              </w:rPr>
              <w:t>20</w:t>
            </w:r>
            <w:r w:rsidR="002E36E7" w:rsidRPr="002E36E7">
              <w:rPr>
                <w:rFonts w:ascii="Arial" w:hAnsi="Arial" w:cs="Arial"/>
                <w:b/>
                <w:i/>
                <w:sz w:val="20"/>
                <w:lang w:val="sr-Cyrl-BA"/>
              </w:rPr>
              <w:t>.00 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049720B4" w:rsidR="009F28CC" w:rsidRPr="00645FD4" w:rsidRDefault="00C0495B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1D2872A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36E7">
              <w:rPr>
                <w:rFonts w:ascii="Arial" w:hAnsi="Arial" w:cs="Arial"/>
                <w:b/>
                <w:i/>
                <w:sz w:val="20"/>
                <w:lang w:val="sr-Cyrl-BA"/>
              </w:rPr>
              <w:t>30.10.2020 год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C53507" w:rsidRPr="00645FD4" w14:paraId="2A53ECF1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05CBA01" w14:textId="36AE358A" w:rsidR="00C5350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5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058A05D" w14:textId="15ED92A1" w:rsidR="00C53507" w:rsidRPr="00645FD4" w:rsidRDefault="00874705" w:rsidP="00C0495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C0495B">
              <w:rPr>
                <w:rFonts w:ascii="Arial" w:hAnsi="Arial" w:cs="Arial"/>
                <w:b/>
                <w:i/>
                <w:sz w:val="20"/>
                <w:lang w:val="sr-Cyrl-BA"/>
              </w:rPr>
              <w:t>КАЛУЂЕР – РК ДЕРВЕНТА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30CEE1F" w14:textId="77777777" w:rsidR="00C53507" w:rsidRPr="00645FD4" w:rsidRDefault="00C53507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217E90A" w14:textId="77777777" w:rsidR="00C53507" w:rsidRPr="00645FD4" w:rsidRDefault="00C53507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C53507" w:rsidRPr="00645FD4" w14:paraId="31B41A4F" w14:textId="77777777" w:rsidTr="00D15422">
        <w:trPr>
          <w:trHeight w:val="562"/>
        </w:trPr>
        <w:tc>
          <w:tcPr>
            <w:tcW w:w="3499" w:type="dxa"/>
            <w:gridSpan w:val="3"/>
          </w:tcPr>
          <w:p w14:paraId="70B597E3" w14:textId="77777777" w:rsidR="00C5350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0190E477" w14:textId="1EC76A6B" w:rsidR="00C53507" w:rsidRPr="00645FD4" w:rsidRDefault="00BF3C42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</w:t>
            </w:r>
            <w:r w:rsidR="00C0495B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  Бања Лука</w:t>
            </w:r>
          </w:p>
        </w:tc>
        <w:tc>
          <w:tcPr>
            <w:tcW w:w="1276" w:type="dxa"/>
            <w:vMerge w:val="restart"/>
          </w:tcPr>
          <w:p w14:paraId="2E996C98" w14:textId="77777777" w:rsidR="00C53507" w:rsidRPr="00645FD4" w:rsidRDefault="00C53507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4EE7C202" w14:textId="77777777" w:rsidR="00C5350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2C0AB450" w14:textId="6AA71863" w:rsidR="00C53507" w:rsidRPr="00645FD4" w:rsidRDefault="00C0495B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Граховац</w:t>
            </w:r>
            <w:r w:rsidR="00270F5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Анастасија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Зрнић</w:t>
            </w:r>
            <w:r w:rsidR="00270F5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Ана</w:t>
            </w:r>
          </w:p>
        </w:tc>
      </w:tr>
      <w:tr w:rsidR="00C53507" w:rsidRPr="00645FD4" w14:paraId="66B9506D" w14:textId="77777777" w:rsidTr="00D15422">
        <w:tc>
          <w:tcPr>
            <w:tcW w:w="3499" w:type="dxa"/>
            <w:gridSpan w:val="3"/>
          </w:tcPr>
          <w:p w14:paraId="656219D8" w14:textId="49D72ACD" w:rsidR="00C53507" w:rsidRPr="009F28CC" w:rsidRDefault="00BF3C42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18</w:t>
            </w:r>
            <w:r w:rsidR="00C53507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C53507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h</w:t>
            </w:r>
          </w:p>
        </w:tc>
        <w:tc>
          <w:tcPr>
            <w:tcW w:w="1276" w:type="dxa"/>
            <w:vMerge/>
          </w:tcPr>
          <w:p w14:paraId="7F8668CE" w14:textId="77777777" w:rsidR="00C53507" w:rsidRPr="00645FD4" w:rsidRDefault="00C53507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26F91E8" w14:textId="77777777" w:rsidR="00C5350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D3D60D9" w14:textId="06BA5112" w:rsidR="00C53507" w:rsidRPr="00645FD4" w:rsidRDefault="00C0495B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Шаторџија Борис</w:t>
            </w:r>
          </w:p>
        </w:tc>
      </w:tr>
      <w:tr w:rsidR="00C53507" w:rsidRPr="00645FD4" w14:paraId="742F0FA5" w14:textId="77777777" w:rsidTr="00D15422">
        <w:tc>
          <w:tcPr>
            <w:tcW w:w="3499" w:type="dxa"/>
            <w:gridSpan w:val="3"/>
          </w:tcPr>
          <w:p w14:paraId="6E4F5F81" w14:textId="0AFCE3F5" w:rsidR="00C53507" w:rsidRPr="00645FD4" w:rsidRDefault="00C0495B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Дана:24</w:t>
            </w:r>
            <w:r w:rsidR="00C53507">
              <w:rPr>
                <w:rFonts w:ascii="Arial" w:hAnsi="Arial" w:cs="Arial"/>
                <w:b/>
                <w:i/>
                <w:sz w:val="20"/>
                <w:lang w:val="sr-Cyrl-BA"/>
              </w:rPr>
              <w:t>.10.2020. године</w:t>
            </w:r>
          </w:p>
        </w:tc>
        <w:tc>
          <w:tcPr>
            <w:tcW w:w="1276" w:type="dxa"/>
            <w:vMerge/>
          </w:tcPr>
          <w:p w14:paraId="760FC601" w14:textId="77777777" w:rsidR="00C53507" w:rsidRPr="00645FD4" w:rsidRDefault="00C53507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562C1504" w14:textId="77777777" w:rsidR="00C5350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77C1198A" w14:textId="77777777" w:rsidR="00562A6E" w:rsidRDefault="00562A6E" w:rsidP="00645FD4">
      <w:pPr>
        <w:ind w:left="2880" w:firstLine="720"/>
        <w:jc w:val="right"/>
        <w:rPr>
          <w:b/>
          <w:lang w:val="sr-Cyrl-BA"/>
        </w:rPr>
      </w:pP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C53507" w:rsidRPr="00645FD4" w14:paraId="687891D8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F5A8F23" w14:textId="7B4DAE96" w:rsidR="00C53507" w:rsidRPr="00C53507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6.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0323BCF" w14:textId="4FAA1B59" w:rsidR="00C53507" w:rsidRPr="00645FD4" w:rsidRDefault="002E36E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РК ЛАКТАШИ 2020 – РК СРБАЦ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22D450C" w14:textId="77777777" w:rsidR="00C53507" w:rsidRPr="00645FD4" w:rsidRDefault="00C53507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BEB6D4" w14:textId="77777777" w:rsidR="00C53507" w:rsidRPr="00645FD4" w:rsidRDefault="00C53507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C53507" w:rsidRPr="00645FD4" w14:paraId="13E24B12" w14:textId="77777777" w:rsidTr="00D15422">
        <w:trPr>
          <w:trHeight w:val="562"/>
        </w:trPr>
        <w:tc>
          <w:tcPr>
            <w:tcW w:w="3499" w:type="dxa"/>
            <w:gridSpan w:val="3"/>
          </w:tcPr>
          <w:p w14:paraId="7DF040AF" w14:textId="04EE75E2" w:rsidR="002E36E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C921694" w14:textId="5C2E794C" w:rsidR="00C53507" w:rsidRPr="00645FD4" w:rsidRDefault="00C5350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</w:t>
            </w:r>
            <w:r w:rsidR="00FC7F91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E36E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Бањалука (дворана Центар)                </w:t>
            </w:r>
          </w:p>
        </w:tc>
        <w:tc>
          <w:tcPr>
            <w:tcW w:w="1276" w:type="dxa"/>
            <w:vMerge w:val="restart"/>
          </w:tcPr>
          <w:p w14:paraId="3B792F91" w14:textId="77777777" w:rsidR="00C53507" w:rsidRPr="00645FD4" w:rsidRDefault="00C53507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2C8058F8" w14:textId="77777777" w:rsidR="00C53507" w:rsidRDefault="00C53507" w:rsidP="002E36E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57DA268F" w14:textId="16038EA2" w:rsidR="002E36E7" w:rsidRPr="00C47DD7" w:rsidRDefault="00270F50" w:rsidP="002E36E7">
            <w:pPr>
              <w:pStyle w:val="ListParagraph"/>
              <w:ind w:left="0"/>
              <w:rPr>
                <w:lang w:val="sr-Cyrl-BA"/>
              </w:rPr>
            </w:pPr>
            <w:r w:rsidRPr="00270F50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Вујић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Мирко</w:t>
            </w:r>
            <w:r w:rsidRPr="00270F50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- Кузмић</w:t>
            </w:r>
            <w:r w:rsidR="002E36E7" w:rsidRPr="00270F50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Дражен</w:t>
            </w:r>
            <w:bookmarkStart w:id="0" w:name="_GoBack"/>
            <w:bookmarkEnd w:id="0"/>
          </w:p>
        </w:tc>
      </w:tr>
      <w:tr w:rsidR="002E36E7" w:rsidRPr="00645FD4" w14:paraId="2E51D881" w14:textId="77777777" w:rsidTr="00D15422">
        <w:tc>
          <w:tcPr>
            <w:tcW w:w="3499" w:type="dxa"/>
            <w:gridSpan w:val="3"/>
          </w:tcPr>
          <w:p w14:paraId="6B66AE14" w14:textId="52AE1C19" w:rsidR="002E36E7" w:rsidRPr="009F28CC" w:rsidRDefault="002E36E7" w:rsidP="00FC7F9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19.30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 h</w:t>
            </w:r>
          </w:p>
        </w:tc>
        <w:tc>
          <w:tcPr>
            <w:tcW w:w="1276" w:type="dxa"/>
            <w:vMerge/>
          </w:tcPr>
          <w:p w14:paraId="5D312C7A" w14:textId="77777777" w:rsidR="002E36E7" w:rsidRPr="00645FD4" w:rsidRDefault="002E36E7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42841DDC" w14:textId="77777777" w:rsidR="002E36E7" w:rsidRPr="00645FD4" w:rsidRDefault="002E36E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17A5D15" w14:textId="3DF0A77E" w:rsidR="002E36E7" w:rsidRPr="00C53507" w:rsidRDefault="002E36E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Бабић Синиша</w:t>
            </w:r>
          </w:p>
        </w:tc>
      </w:tr>
      <w:tr w:rsidR="002E36E7" w:rsidRPr="00645FD4" w14:paraId="6E3549A1" w14:textId="77777777" w:rsidTr="00D15422">
        <w:tc>
          <w:tcPr>
            <w:tcW w:w="3499" w:type="dxa"/>
            <w:gridSpan w:val="3"/>
          </w:tcPr>
          <w:p w14:paraId="14EB9998" w14:textId="7F6653D6" w:rsidR="002E36E7" w:rsidRPr="00645FD4" w:rsidRDefault="002E36E7" w:rsidP="00FC7F9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Дана:25.10.2020. године</w:t>
            </w:r>
          </w:p>
        </w:tc>
        <w:tc>
          <w:tcPr>
            <w:tcW w:w="1276" w:type="dxa"/>
            <w:vMerge/>
          </w:tcPr>
          <w:p w14:paraId="2D700FB2" w14:textId="77777777" w:rsidR="002E36E7" w:rsidRPr="00645FD4" w:rsidRDefault="002E36E7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F16F156" w14:textId="77777777" w:rsidR="002E36E7" w:rsidRPr="00645FD4" w:rsidRDefault="002E36E7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45A664E7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 w:rsidR="00FC7F91">
        <w:rPr>
          <w:b/>
          <w:lang w:val="sr-Cyrl-BA"/>
        </w:rPr>
        <w:t>каналу Рукометног Савеза 48</w:t>
      </w:r>
      <w:r>
        <w:rPr>
          <w:b/>
          <w:lang w:val="sr-Cyrl-BA"/>
        </w:rPr>
        <w:t xml:space="preserve">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B292417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Александар Врховац</w:t>
      </w:r>
    </w:p>
    <w:p w14:paraId="3C68CA64" w14:textId="65078AF0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Кајмакчаланска бр. 9</w:t>
      </w:r>
    </w:p>
    <w:p w14:paraId="145A3DF5" w14:textId="1512FFEA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78000 Бања Лука</w:t>
      </w:r>
    </w:p>
    <w:p w14:paraId="6D69F619" w14:textId="691D2AEB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066/478-496</w:t>
      </w:r>
    </w:p>
    <w:p w14:paraId="14F07DF7" w14:textId="70A333F1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aleksandarvrhovac87</w:t>
      </w:r>
      <w:r w:rsidR="000502E3">
        <w:rPr>
          <w:b/>
          <w:lang w:val="sr-Latn-BA"/>
        </w:rPr>
        <w:t>@gmail.com.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2C483BA7" w:rsidR="00645FD4" w:rsidRPr="00645FD4" w:rsidRDefault="00645FD4" w:rsidP="00645FD4">
      <w:pPr>
        <w:ind w:left="2880" w:firstLine="720"/>
        <w:jc w:val="right"/>
        <w:rPr>
          <w:b/>
          <w:lang w:val="sr-Cyrl-BA"/>
        </w:rPr>
      </w:pPr>
      <w:r w:rsidRPr="00645FD4">
        <w:rPr>
          <w:b/>
          <w:lang w:val="sr-Cyrl-BA"/>
        </w:rPr>
        <w:t>Александар Врховац</w:t>
      </w:r>
    </w:p>
    <w:sectPr w:rsidR="00645FD4" w:rsidRPr="00645FD4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FF7E7" w14:textId="77777777" w:rsidR="00A1290B" w:rsidRDefault="00A1290B" w:rsidP="00D903A4">
      <w:r>
        <w:separator/>
      </w:r>
    </w:p>
  </w:endnote>
  <w:endnote w:type="continuationSeparator" w:id="0">
    <w:p w14:paraId="6B4AAFC5" w14:textId="77777777" w:rsidR="00A1290B" w:rsidRDefault="00A1290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58E7" w14:textId="77777777" w:rsidR="00A1290B" w:rsidRDefault="00A1290B" w:rsidP="00D903A4">
      <w:r>
        <w:separator/>
      </w:r>
    </w:p>
  </w:footnote>
  <w:footnote w:type="continuationSeparator" w:id="0">
    <w:p w14:paraId="077D775B" w14:textId="77777777" w:rsidR="00A1290B" w:rsidRDefault="00A1290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A1290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516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A1290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619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15EF4"/>
    <w:rsid w:val="0022032F"/>
    <w:rsid w:val="00225EA2"/>
    <w:rsid w:val="00231864"/>
    <w:rsid w:val="00254D2B"/>
    <w:rsid w:val="00270F50"/>
    <w:rsid w:val="00273809"/>
    <w:rsid w:val="002A4EBD"/>
    <w:rsid w:val="002C395F"/>
    <w:rsid w:val="002D2B0D"/>
    <w:rsid w:val="002E36E7"/>
    <w:rsid w:val="002F0EC2"/>
    <w:rsid w:val="00324314"/>
    <w:rsid w:val="00327334"/>
    <w:rsid w:val="003367E1"/>
    <w:rsid w:val="00342B9B"/>
    <w:rsid w:val="003555EC"/>
    <w:rsid w:val="00356B77"/>
    <w:rsid w:val="0036730B"/>
    <w:rsid w:val="003707B0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62E4"/>
    <w:rsid w:val="004C75E3"/>
    <w:rsid w:val="004D0D66"/>
    <w:rsid w:val="004D529E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527BE"/>
    <w:rsid w:val="00753B3E"/>
    <w:rsid w:val="007A0BE0"/>
    <w:rsid w:val="007B03A9"/>
    <w:rsid w:val="007B70A9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74705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7E61"/>
    <w:rsid w:val="009E1EDC"/>
    <w:rsid w:val="009F28CC"/>
    <w:rsid w:val="00A11406"/>
    <w:rsid w:val="00A1290B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67BEF"/>
    <w:rsid w:val="00B7143A"/>
    <w:rsid w:val="00BA5BD6"/>
    <w:rsid w:val="00BB56F4"/>
    <w:rsid w:val="00BF3C42"/>
    <w:rsid w:val="00C0495B"/>
    <w:rsid w:val="00C04D51"/>
    <w:rsid w:val="00C178BA"/>
    <w:rsid w:val="00C47DD7"/>
    <w:rsid w:val="00C53507"/>
    <w:rsid w:val="00C66ED7"/>
    <w:rsid w:val="00C740F2"/>
    <w:rsid w:val="00C75E7A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E1E1D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E7A7D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7F91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55D9-5743-4E3E-925E-2B204E3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4</cp:revision>
  <cp:lastPrinted>2019-12-03T12:38:00Z</cp:lastPrinted>
  <dcterms:created xsi:type="dcterms:W3CDTF">2020-10-20T16:31:00Z</dcterms:created>
  <dcterms:modified xsi:type="dcterms:W3CDTF">2020-10-22T16:02:00Z</dcterms:modified>
</cp:coreProperties>
</file>